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17" w:rsidRDefault="00CE3717" w:rsidP="00CE37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CE3717" w:rsidRDefault="00CE3717" w:rsidP="00CE3717">
      <w:pPr>
        <w:pStyle w:val="a3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CE3717" w:rsidRDefault="00CE3717" w:rsidP="00CE37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CE3717" w:rsidRDefault="00CE3717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3717" w:rsidRDefault="00CE3717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2D1A" w:rsidRPr="00AA2D1A" w:rsidRDefault="00AA2D1A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D1A">
        <w:rPr>
          <w:rFonts w:ascii="Times New Roman" w:hAnsi="Times New Roman" w:cs="Times New Roman"/>
          <w:b/>
          <w:sz w:val="28"/>
          <w:szCs w:val="28"/>
          <w:u w:val="single"/>
        </w:rPr>
        <w:t>ПОЛОЖЕНИЕ</w:t>
      </w:r>
    </w:p>
    <w:p w:rsidR="00AA2D1A" w:rsidRPr="00AA2D1A" w:rsidRDefault="00AA2D1A" w:rsidP="00AA2D1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D1A">
        <w:rPr>
          <w:rFonts w:ascii="Times New Roman" w:hAnsi="Times New Roman" w:cs="Times New Roman"/>
          <w:b/>
          <w:sz w:val="28"/>
          <w:szCs w:val="28"/>
          <w:u w:val="single"/>
        </w:rPr>
        <w:t>О ВНУТРИШКОЛЬНОМ КОНТРОЛЕ</w:t>
      </w:r>
    </w:p>
    <w:p w:rsidR="00AA2D1A" w:rsidRPr="00AA2D1A" w:rsidRDefault="00AA2D1A" w:rsidP="00AA2D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2D1A" w:rsidRPr="00AA2D1A" w:rsidRDefault="00AA2D1A" w:rsidP="00AA2D1A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1.Правовая основа ВШК.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соответствии: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с Законом РФ «Об образовании»;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 xml:space="preserve">- Концепцией модернизации российского образования до </w:t>
      </w:r>
      <w:smartTag w:uri="urn:schemas-microsoft-com:office:smarttags" w:element="metricconverter">
        <w:smartTagPr>
          <w:attr w:name="ProductID" w:val="2010 г"/>
        </w:smartTagPr>
        <w:r w:rsidRPr="00AA2D1A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AA2D1A">
        <w:rPr>
          <w:rFonts w:ascii="Times New Roman" w:hAnsi="Times New Roman" w:cs="Times New Roman"/>
          <w:sz w:val="28"/>
          <w:szCs w:val="28"/>
        </w:rPr>
        <w:t xml:space="preserve">., утверждено  распоряжением Правительства Российской Федерации № 1746-р от 29 декабря </w:t>
      </w:r>
      <w:smartTag w:uri="urn:schemas-microsoft-com:office:smarttags" w:element="metricconverter">
        <w:smartTagPr>
          <w:attr w:name="ProductID" w:val="2001 г"/>
        </w:smartTagPr>
        <w:r w:rsidRPr="00AA2D1A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AA2D1A">
        <w:rPr>
          <w:rFonts w:ascii="Times New Roman" w:hAnsi="Times New Roman" w:cs="Times New Roman"/>
          <w:sz w:val="28"/>
          <w:szCs w:val="28"/>
        </w:rPr>
        <w:t>.;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Приоритетными направлениями развития образовательной системы Российской Федерации;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Комплексом мер по реализации приоритетных направлений развития образовательной системы Российской Федерации;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 xml:space="preserve">- Федеральной целевой программой развития образования на 2006-2010 гг.;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 xml:space="preserve">- Федеральным компонентом государственного стандарта общего образования,   разработанным в соответствии с Законом РФ «Об образовании» (ст.7) и Концепцией модернизации российского образования на период до 2010 года, одобренным решением коллегии Минобразования России и Президиума Российской академии образования от 23 декабря </w:t>
      </w:r>
      <w:smartTag w:uri="urn:schemas-microsoft-com:office:smarttags" w:element="metricconverter">
        <w:smartTagPr>
          <w:attr w:name="ProductID" w:val="2003 г"/>
        </w:smartTagPr>
        <w:r w:rsidRPr="00AA2D1A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A2D1A">
        <w:rPr>
          <w:rFonts w:ascii="Times New Roman" w:hAnsi="Times New Roman" w:cs="Times New Roman"/>
          <w:sz w:val="28"/>
          <w:szCs w:val="28"/>
        </w:rPr>
        <w:t xml:space="preserve">., № 21/12,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AA2D1A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AA2D1A">
        <w:rPr>
          <w:rFonts w:ascii="Times New Roman" w:hAnsi="Times New Roman" w:cs="Times New Roman"/>
          <w:sz w:val="28"/>
          <w:szCs w:val="28"/>
        </w:rPr>
        <w:t>., № 10894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Законом Российской Федерации «О санитарно-эпидемилогическом благополучии населения» (30 марта 1999года, № 52 );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Законом Российской Федерации «Об охране труда»;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Типовым Положением об общеобразовательном учреждении;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 xml:space="preserve">- Письмом Минобразования России от 10.09.99 № 22-06-874 «Об обеспечении инспекционно-контрольной деятельности»;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-Письмом Минобразования «О содержании и правовом обеспечении должностного контроля руководителей образовательных учреждений» 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 РФ «О введении в действие санитарно-эпидемиологических правил и нормативов СанПиН 2.4.2.1178-02 (28 ноября 2002 года, №44), разделом 2.9.2. «Гигиенические требования к режиму учебно-воспитательного процесса;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lastRenderedPageBreak/>
        <w:t>- Нормативными правовыми актами органов управления образованием;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Уставом школы;</w:t>
      </w:r>
    </w:p>
    <w:p w:rsidR="00AA2D1A" w:rsidRPr="00AA2D1A" w:rsidRDefault="00AA2D1A" w:rsidP="00AA2D1A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2. Общие положения.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2.1.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Должностной контроль- основной источник информации для анализа состояния УВП в образовательном учреждении, получения достоверных результатов деятельности участников образовательного процесса.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2.2.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Должностной контроль- это проведение директором школы, его заместителями, специалистами наблюдений, обследований,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Федерации, субъекта Российской Федерации, органов Управления образованием.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 Задачи внутришкольного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3.1.</w:t>
      </w:r>
      <w:r w:rsidRPr="00AA2D1A">
        <w:rPr>
          <w:rFonts w:ascii="Times New Roman" w:hAnsi="Times New Roman" w:cs="Times New Roman"/>
          <w:sz w:val="28"/>
          <w:szCs w:val="28"/>
        </w:rPr>
        <w:t>Диагностика состояния УВП, выявление отклонений от запланированного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 «учитель-ученик», «руководитель- учитель».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AA2D1A">
        <w:rPr>
          <w:rFonts w:ascii="Times New Roman" w:hAnsi="Times New Roman" w:cs="Times New Roman"/>
          <w:sz w:val="28"/>
          <w:szCs w:val="28"/>
        </w:rPr>
        <w:t>Формирование у учащихся ответственного и заинтересованного отношения к овладению знаниями, умениями, навыками.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Обеспечение единства урочной и внеурочной деятельности учителя через сеть факультативов, индивидуальных занятий, дополнительного образования.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Повышение ответственности учителей, осуществление внедрения новых, передовых, инновационных, интенсивных методов и приемов работы в практику преподавания учебных дисциплин.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Совершенствование организации образовательного процесса.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подготовка экспертных материалов к аттестации педагогических работников.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3.7.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Совершенствование системы контроля за состоянием и ведением школьной документации.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3.8.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Корректировка тематического планирования образовательных программ.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3.9.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Анализ достижений в обучении и воспитании для прогнозирования перспектив развития школы.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4.Основные направления внутришкольного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Pr="00AA2D1A">
        <w:rPr>
          <w:rFonts w:ascii="Times New Roman" w:hAnsi="Times New Roman" w:cs="Times New Roman"/>
          <w:sz w:val="28"/>
          <w:szCs w:val="28"/>
        </w:rPr>
        <w:t>Контроль за соблюдением законодательства в сфере образования.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за выполнением решений, постановлений, вынесенных администрацией школы, педагогическим советом, научно-методическим советом и т.д.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lastRenderedPageBreak/>
        <w:t>4.3</w:t>
      </w:r>
      <w:r w:rsidRPr="00AA2D1A">
        <w:rPr>
          <w:rFonts w:ascii="Times New Roman" w:hAnsi="Times New Roman" w:cs="Times New Roman"/>
          <w:sz w:val="28"/>
          <w:szCs w:val="28"/>
        </w:rPr>
        <w:t>. Контроль за соблюдением санитарно-гигиенического режима, техники безопасности.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за состоянием преподавания учебных предметов, усвоением государственного стандарта учащимися , качеством знаний.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за профилактической работой с низкомотивированными учащимися.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за индивидуальной работой с учащимися, имеющими высокий уровень развития учебно-познавательной деятельности.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4.7.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за ведением школьной документации.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4.8.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Координация совместно с проверяемым педагогическим работником сроков и темпов освоения обучающимися образовательных программ.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4.9.</w:t>
      </w:r>
      <w:r w:rsidRPr="00AA2D1A">
        <w:rPr>
          <w:rFonts w:ascii="Times New Roman" w:hAnsi="Times New Roman" w:cs="Times New Roman"/>
          <w:sz w:val="28"/>
          <w:szCs w:val="28"/>
        </w:rPr>
        <w:t xml:space="preserve">  Организация письменных проверочных работ по учебным предметам и участие в их проведении.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4.10.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методической работой по вопросам повышения квалификации, аттестации педагогов.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научной, экспериментальной, инновационной деятельностью.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4.12</w:t>
      </w:r>
      <w:r w:rsidRPr="00AA2D1A">
        <w:rPr>
          <w:rFonts w:ascii="Times New Roman" w:hAnsi="Times New Roman" w:cs="Times New Roman"/>
          <w:sz w:val="28"/>
          <w:szCs w:val="28"/>
        </w:rPr>
        <w:t>. Контроль  за состоянием методического обеспечения образовательного процесса.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 созданием педагогическим работником безопасных условий проведения учебных и внеурочных занятий по предмету.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 состоянием материально-технической базы школы.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 выполнением плана учебно-воспитательной работы школы.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4.16.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Контроль  за  выполнением учебных программ.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 Технология ВШК.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5.1</w:t>
      </w:r>
      <w:r w:rsidRPr="00AA2D1A">
        <w:rPr>
          <w:rFonts w:ascii="Times New Roman" w:hAnsi="Times New Roman" w:cs="Times New Roman"/>
          <w:sz w:val="28"/>
          <w:szCs w:val="28"/>
        </w:rPr>
        <w:t>. Анализ состояния образовательного процесса.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выделение противоречий, выдвижение гипотез.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Определение цели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Определение объекта, вида, формы, методов, критериев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Проведение предварительного собеседования с педагогическим работником по тематике проверки.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Разработка плана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5.7.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Организация и проведение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5.8.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Обработка информации, полученной в ходе контроля, ее анализ.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5.9.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Оформление в установленные сроки результатов  анализа проведенной проверки; разработка экспертного заключения.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5.10.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Выработка управленческого решения по результатам проверки.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lastRenderedPageBreak/>
        <w:t>5.11.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Оказание или организация методической помощи педагогическому работнику в реализации предложений и рекомендаций, данных во время проверки.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5.12.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Проведение повторного контроля  за устранением данных во время проведения проверки замечаний, недостатков в работе.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 Права должностного лица, осуществляющего внутришкольный контроль.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Привлечение к контролю специалистов учебного предмета для проведения качественного анализа деятельности проверяемого педагогического работника.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Получение (по договоренности) текстов проверочных работ из ОМЦ СЗОУО.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Использование текстов, анкет, согласованных со школьным психологом.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по итогам проверки- внесение предложений о поощрении педагогического работника, о направлении его на курсы повышения квалификации.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Рекомендации по итогам проверки изучения опыта работы педагога в педагогическом коллективе.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Рекомендации педагогическому совету принятия решения о предоставлении педагогическому работнику права самоконтроля.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6.7.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перенесение сроков проверки по просьбе проверяемого, но не более чем на месяц.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6.8.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Использование результатов проверки для освещения деятельности учреждения.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 xml:space="preserve">7. Ответственность должностного лица, осуществляющего внутришкольный контроль.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 xml:space="preserve">Проверяемый несет ответственность за: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Тактичное отношение к проверяемому работнику во время проведения контрольных мероприятий.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Качественную подготовку к проведению проверки деятельности педагогического работника.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Ознакомление педагогического работника с итогами проверки до вынесения результатов на широкое обсуждение.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Срыв сроков проведения проверки.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7.5.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Качество проведения анализа деятельности педагогического работника.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7.6.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проверки. 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lastRenderedPageBreak/>
        <w:t>8. Материалы по итогам ВШК.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8.1.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Методические рекомендации.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8.2.</w:t>
      </w:r>
      <w:r w:rsidRPr="00AA2D1A">
        <w:rPr>
          <w:rFonts w:ascii="Times New Roman" w:hAnsi="Times New Roman" w:cs="Times New Roman"/>
          <w:sz w:val="28"/>
          <w:szCs w:val="28"/>
        </w:rPr>
        <w:t xml:space="preserve"> Управленческие рекомендации.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8.3.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Памятки.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8.4.</w:t>
      </w:r>
      <w:r w:rsidRPr="00AA2D1A">
        <w:rPr>
          <w:rFonts w:ascii="Times New Roman" w:hAnsi="Times New Roman" w:cs="Times New Roman"/>
          <w:sz w:val="28"/>
          <w:szCs w:val="28"/>
        </w:rPr>
        <w:t xml:space="preserve"> Анкеты, тесты контрольных работ, тестов.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D1A">
        <w:rPr>
          <w:rFonts w:ascii="Times New Roman" w:hAnsi="Times New Roman" w:cs="Times New Roman"/>
          <w:b/>
          <w:sz w:val="28"/>
          <w:szCs w:val="28"/>
        </w:rPr>
        <w:t>9. Документация.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Необходимо наличие следующей документации: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План внутришкольного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Отчет-анализ о выполнении внутришкольного контроля.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Доклады, сообщения на педагогическом совете, родительских собраниях и заседаниях других органов самоупраления школы.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- Справки, акты по проверке.</w:t>
      </w:r>
    </w:p>
    <w:p w:rsidR="00AA2D1A" w:rsidRPr="00AA2D1A" w:rsidRDefault="00AA2D1A" w:rsidP="00AA2D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D1A">
        <w:rPr>
          <w:rFonts w:ascii="Times New Roman" w:hAnsi="Times New Roman" w:cs="Times New Roman"/>
          <w:sz w:val="28"/>
          <w:szCs w:val="28"/>
        </w:rPr>
        <w:t>Документация хранится в течение 5 лет.</w:t>
      </w:r>
    </w:p>
    <w:p w:rsidR="00AB7704" w:rsidRDefault="00AB7704"/>
    <w:sectPr w:rsidR="00AB7704" w:rsidSect="00DF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A2D1A"/>
    <w:rsid w:val="00AA2D1A"/>
    <w:rsid w:val="00AB7704"/>
    <w:rsid w:val="00CE3717"/>
    <w:rsid w:val="00DF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71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2012-04-23T10:37:00Z</dcterms:created>
  <dcterms:modified xsi:type="dcterms:W3CDTF">2017-11-25T14:26:00Z</dcterms:modified>
</cp:coreProperties>
</file>